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32" w:type="dxa"/>
        <w:tblCellSpacing w:w="0" w:type="dxa"/>
        <w:tblCellMar>
          <w:left w:w="0" w:type="dxa"/>
          <w:right w:w="0" w:type="dxa"/>
        </w:tblCellMar>
        <w:tblLook w:val="04A0"/>
      </w:tblPr>
      <w:tblGrid>
        <w:gridCol w:w="1215"/>
        <w:gridCol w:w="2431"/>
        <w:gridCol w:w="1213"/>
        <w:gridCol w:w="1237"/>
        <w:gridCol w:w="1213"/>
        <w:gridCol w:w="3523"/>
      </w:tblGrid>
      <w:tr w:rsidR="00A07B92" w:rsidRPr="00A07B92" w:rsidTr="00A07B92">
        <w:trPr>
          <w:tblCellSpacing w:w="0" w:type="dxa"/>
        </w:trPr>
        <w:tc>
          <w:tcPr>
            <w:tcW w:w="561" w:type="pct"/>
            <w:hideMark/>
          </w:tcPr>
          <w:p w:rsidR="00A07B92" w:rsidRPr="00A07B92" w:rsidRDefault="00A07B92" w:rsidP="00A07B92">
            <w:pPr>
              <w:widowControl/>
              <w:spacing w:line="375" w:lineRule="atLeast"/>
              <w:jc w:val="left"/>
              <w:rPr>
                <w:rFonts w:ascii="宋体" w:eastAsia="宋体" w:hAnsi="宋体" w:cs="宋体"/>
                <w:b/>
                <w:bCs/>
                <w:color w:val="4B4B4B"/>
                <w:kern w:val="0"/>
                <w:szCs w:val="21"/>
              </w:rPr>
            </w:pPr>
            <w:r w:rsidRPr="00A07B92">
              <w:rPr>
                <w:rFonts w:ascii="宋体" w:eastAsia="宋体" w:hAnsi="宋体" w:cs="宋体" w:hint="eastAsia"/>
                <w:b/>
                <w:bCs/>
                <w:color w:val="4B4B4B"/>
                <w:kern w:val="0"/>
                <w:szCs w:val="21"/>
              </w:rPr>
              <w:t>信息名称：</w:t>
            </w:r>
          </w:p>
        </w:tc>
        <w:tc>
          <w:tcPr>
            <w:tcW w:w="4439" w:type="pct"/>
            <w:gridSpan w:val="5"/>
            <w:hideMark/>
          </w:tcPr>
          <w:p w:rsidR="00A07B92" w:rsidRPr="00A07B92" w:rsidRDefault="00A07B92" w:rsidP="00A07B92">
            <w:pPr>
              <w:widowControl/>
              <w:spacing w:line="375" w:lineRule="atLeast"/>
              <w:jc w:val="left"/>
              <w:rPr>
                <w:rFonts w:ascii="宋体" w:eastAsia="宋体" w:hAnsi="宋体" w:cs="宋体"/>
                <w:b/>
                <w:bCs/>
                <w:color w:val="CC3300"/>
                <w:kern w:val="0"/>
                <w:szCs w:val="21"/>
              </w:rPr>
            </w:pPr>
            <w:r w:rsidRPr="00A07B92">
              <w:rPr>
                <w:rFonts w:ascii="宋体" w:eastAsia="宋体" w:hAnsi="宋体" w:cs="宋体" w:hint="eastAsia"/>
                <w:b/>
                <w:bCs/>
                <w:color w:val="CC3300"/>
                <w:kern w:val="0"/>
                <w:szCs w:val="21"/>
              </w:rPr>
              <w:t>教育部关于印发《严禁中小学校和在职中小学教师有偿补课的规定》的通知</w:t>
            </w:r>
          </w:p>
        </w:tc>
      </w:tr>
      <w:tr w:rsidR="00A07B92" w:rsidRPr="00A07B92" w:rsidTr="00A07B92">
        <w:trPr>
          <w:tblCellSpacing w:w="0" w:type="dxa"/>
        </w:trPr>
        <w:tc>
          <w:tcPr>
            <w:tcW w:w="561" w:type="pct"/>
            <w:hideMark/>
          </w:tcPr>
          <w:p w:rsidR="00A07B92" w:rsidRPr="00A07B92" w:rsidRDefault="00A07B92" w:rsidP="00A07B92">
            <w:pPr>
              <w:widowControl/>
              <w:spacing w:line="375" w:lineRule="atLeast"/>
              <w:jc w:val="left"/>
              <w:rPr>
                <w:rFonts w:ascii="宋体" w:eastAsia="宋体" w:hAnsi="宋体" w:cs="宋体"/>
                <w:b/>
                <w:bCs/>
                <w:color w:val="4B4B4B"/>
                <w:kern w:val="0"/>
                <w:szCs w:val="21"/>
              </w:rPr>
            </w:pPr>
            <w:r w:rsidRPr="00A07B92">
              <w:rPr>
                <w:rFonts w:ascii="宋体" w:eastAsia="宋体" w:hAnsi="宋体" w:cs="宋体" w:hint="eastAsia"/>
                <w:b/>
                <w:bCs/>
                <w:color w:val="4B4B4B"/>
                <w:kern w:val="0"/>
                <w:szCs w:val="21"/>
              </w:rPr>
              <w:t>信息索引：</w:t>
            </w:r>
          </w:p>
        </w:tc>
        <w:tc>
          <w:tcPr>
            <w:tcW w:w="1122" w:type="pct"/>
            <w:hideMark/>
          </w:tcPr>
          <w:p w:rsidR="00A07B92" w:rsidRPr="00A07B92" w:rsidRDefault="00A07B92" w:rsidP="00A07B92">
            <w:pPr>
              <w:widowControl/>
              <w:spacing w:line="375" w:lineRule="atLeast"/>
              <w:jc w:val="left"/>
              <w:rPr>
                <w:rFonts w:ascii="宋体" w:eastAsia="宋体" w:hAnsi="宋体" w:cs="宋体"/>
                <w:color w:val="4B4B4B"/>
                <w:kern w:val="0"/>
                <w:szCs w:val="21"/>
              </w:rPr>
            </w:pPr>
            <w:r w:rsidRPr="00A07B92">
              <w:rPr>
                <w:rFonts w:ascii="宋体" w:eastAsia="宋体" w:hAnsi="宋体" w:cs="宋体" w:hint="eastAsia"/>
                <w:color w:val="4B4B4B"/>
                <w:kern w:val="0"/>
                <w:szCs w:val="21"/>
              </w:rPr>
              <w:t>360A10-04-2015-0017-1</w:t>
            </w:r>
          </w:p>
        </w:tc>
        <w:tc>
          <w:tcPr>
            <w:tcW w:w="560" w:type="pct"/>
            <w:hideMark/>
          </w:tcPr>
          <w:p w:rsidR="00A07B92" w:rsidRPr="00A07B92" w:rsidRDefault="00A07B92" w:rsidP="00A07B92">
            <w:pPr>
              <w:widowControl/>
              <w:spacing w:line="375" w:lineRule="atLeast"/>
              <w:jc w:val="left"/>
              <w:rPr>
                <w:rFonts w:ascii="宋体" w:eastAsia="宋体" w:hAnsi="宋体" w:cs="宋体"/>
                <w:b/>
                <w:bCs/>
                <w:color w:val="4B4B4B"/>
                <w:kern w:val="0"/>
                <w:szCs w:val="21"/>
              </w:rPr>
            </w:pPr>
            <w:r w:rsidRPr="00A07B92">
              <w:rPr>
                <w:rFonts w:ascii="宋体" w:eastAsia="宋体" w:hAnsi="宋体" w:cs="宋体" w:hint="eastAsia"/>
                <w:b/>
                <w:bCs/>
                <w:color w:val="4B4B4B"/>
                <w:kern w:val="0"/>
                <w:szCs w:val="21"/>
              </w:rPr>
              <w:t>生成日期：</w:t>
            </w:r>
          </w:p>
        </w:tc>
        <w:tc>
          <w:tcPr>
            <w:tcW w:w="571" w:type="pct"/>
            <w:hideMark/>
          </w:tcPr>
          <w:p w:rsidR="00A07B92" w:rsidRPr="00A07B92" w:rsidRDefault="00A07B92" w:rsidP="00A07B92">
            <w:pPr>
              <w:widowControl/>
              <w:spacing w:line="375" w:lineRule="atLeast"/>
              <w:jc w:val="left"/>
              <w:rPr>
                <w:rFonts w:ascii="宋体" w:eastAsia="宋体" w:hAnsi="宋体" w:cs="宋体"/>
                <w:color w:val="4B4B4B"/>
                <w:kern w:val="0"/>
                <w:szCs w:val="21"/>
              </w:rPr>
            </w:pPr>
            <w:r w:rsidRPr="00A07B92">
              <w:rPr>
                <w:rFonts w:ascii="宋体" w:eastAsia="宋体" w:hAnsi="宋体" w:cs="宋体" w:hint="eastAsia"/>
                <w:color w:val="4B4B4B"/>
                <w:kern w:val="0"/>
                <w:szCs w:val="21"/>
              </w:rPr>
              <w:t>2015-06-30</w:t>
            </w:r>
          </w:p>
        </w:tc>
        <w:tc>
          <w:tcPr>
            <w:tcW w:w="560" w:type="pct"/>
            <w:hideMark/>
          </w:tcPr>
          <w:p w:rsidR="00A07B92" w:rsidRPr="00A07B92" w:rsidRDefault="00A07B92" w:rsidP="00A07B92">
            <w:pPr>
              <w:widowControl/>
              <w:spacing w:line="375" w:lineRule="atLeast"/>
              <w:ind w:leftChars="-221" w:left="-464" w:firstLineChars="220" w:firstLine="464"/>
              <w:jc w:val="left"/>
              <w:rPr>
                <w:rFonts w:ascii="宋体" w:eastAsia="宋体" w:hAnsi="宋体" w:cs="宋体"/>
                <w:b/>
                <w:bCs/>
                <w:color w:val="4B4B4B"/>
                <w:kern w:val="0"/>
                <w:szCs w:val="21"/>
              </w:rPr>
            </w:pPr>
            <w:r w:rsidRPr="00A07B92">
              <w:rPr>
                <w:rFonts w:ascii="宋体" w:eastAsia="宋体" w:hAnsi="宋体" w:cs="宋体" w:hint="eastAsia"/>
                <w:b/>
                <w:bCs/>
                <w:color w:val="4B4B4B"/>
                <w:kern w:val="0"/>
                <w:szCs w:val="21"/>
              </w:rPr>
              <w:t>发文机构：</w:t>
            </w:r>
          </w:p>
        </w:tc>
        <w:tc>
          <w:tcPr>
            <w:tcW w:w="1626" w:type="pct"/>
            <w:hideMark/>
          </w:tcPr>
          <w:p w:rsidR="00A07B92" w:rsidRPr="00A07B92" w:rsidRDefault="00A07B92" w:rsidP="00A07B92">
            <w:pPr>
              <w:widowControl/>
              <w:spacing w:line="375" w:lineRule="atLeast"/>
              <w:jc w:val="left"/>
              <w:rPr>
                <w:rFonts w:ascii="宋体" w:eastAsia="宋体" w:hAnsi="宋体" w:cs="宋体"/>
                <w:color w:val="4B4B4B"/>
                <w:kern w:val="0"/>
                <w:szCs w:val="21"/>
              </w:rPr>
            </w:pPr>
            <w:r w:rsidRPr="00A07B92">
              <w:rPr>
                <w:rFonts w:ascii="宋体" w:eastAsia="宋体" w:hAnsi="宋体" w:cs="宋体" w:hint="eastAsia"/>
                <w:color w:val="4B4B4B"/>
                <w:kern w:val="0"/>
                <w:szCs w:val="21"/>
              </w:rPr>
              <w:t>中华人民共和国教育部</w:t>
            </w:r>
          </w:p>
        </w:tc>
      </w:tr>
      <w:tr w:rsidR="00A07B92" w:rsidRPr="00A07B92" w:rsidTr="00A07B92">
        <w:trPr>
          <w:tblCellSpacing w:w="0" w:type="dxa"/>
        </w:trPr>
        <w:tc>
          <w:tcPr>
            <w:tcW w:w="561" w:type="pct"/>
            <w:hideMark/>
          </w:tcPr>
          <w:p w:rsidR="00A07B92" w:rsidRPr="00A07B92" w:rsidRDefault="00A07B92" w:rsidP="00A07B92">
            <w:pPr>
              <w:widowControl/>
              <w:spacing w:line="375" w:lineRule="atLeast"/>
              <w:jc w:val="left"/>
              <w:rPr>
                <w:rFonts w:ascii="宋体" w:eastAsia="宋体" w:hAnsi="宋体" w:cs="宋体"/>
                <w:b/>
                <w:bCs/>
                <w:color w:val="4B4B4B"/>
                <w:kern w:val="0"/>
                <w:szCs w:val="21"/>
              </w:rPr>
            </w:pPr>
            <w:r w:rsidRPr="00A07B92">
              <w:rPr>
                <w:rFonts w:ascii="宋体" w:eastAsia="宋体" w:hAnsi="宋体" w:cs="宋体" w:hint="eastAsia"/>
                <w:b/>
                <w:bCs/>
                <w:color w:val="4B4B4B"/>
                <w:kern w:val="0"/>
                <w:szCs w:val="21"/>
              </w:rPr>
              <w:t>发文字号：</w:t>
            </w:r>
          </w:p>
        </w:tc>
        <w:tc>
          <w:tcPr>
            <w:tcW w:w="1122" w:type="pct"/>
            <w:hideMark/>
          </w:tcPr>
          <w:p w:rsidR="00A07B92" w:rsidRPr="00A07B92" w:rsidRDefault="00A07B92" w:rsidP="00A07B92">
            <w:pPr>
              <w:widowControl/>
              <w:spacing w:line="375" w:lineRule="atLeast"/>
              <w:jc w:val="left"/>
              <w:rPr>
                <w:rFonts w:ascii="宋体" w:eastAsia="宋体" w:hAnsi="宋体" w:cs="宋体"/>
                <w:color w:val="4B4B4B"/>
                <w:kern w:val="0"/>
                <w:szCs w:val="21"/>
              </w:rPr>
            </w:pPr>
            <w:r w:rsidRPr="00A07B92">
              <w:rPr>
                <w:rFonts w:ascii="宋体" w:eastAsia="宋体" w:hAnsi="宋体" w:cs="宋体" w:hint="eastAsia"/>
                <w:color w:val="4B4B4B"/>
                <w:kern w:val="0"/>
                <w:szCs w:val="21"/>
              </w:rPr>
              <w:t>教师[2015]5号</w:t>
            </w:r>
          </w:p>
        </w:tc>
        <w:tc>
          <w:tcPr>
            <w:tcW w:w="560" w:type="pct"/>
            <w:hideMark/>
          </w:tcPr>
          <w:p w:rsidR="00A07B92" w:rsidRPr="00A07B92" w:rsidRDefault="00A07B92" w:rsidP="00A07B92">
            <w:pPr>
              <w:widowControl/>
              <w:spacing w:line="375" w:lineRule="atLeast"/>
              <w:jc w:val="left"/>
              <w:rPr>
                <w:rFonts w:ascii="宋体" w:eastAsia="宋体" w:hAnsi="宋体" w:cs="宋体"/>
                <w:b/>
                <w:bCs/>
                <w:color w:val="4B4B4B"/>
                <w:kern w:val="0"/>
                <w:szCs w:val="21"/>
              </w:rPr>
            </w:pPr>
            <w:r w:rsidRPr="00A07B92">
              <w:rPr>
                <w:rFonts w:ascii="宋体" w:eastAsia="宋体" w:hAnsi="宋体" w:cs="宋体" w:hint="eastAsia"/>
                <w:b/>
                <w:bCs/>
                <w:color w:val="4B4B4B"/>
                <w:kern w:val="0"/>
                <w:szCs w:val="21"/>
              </w:rPr>
              <w:t>信息类别：</w:t>
            </w:r>
          </w:p>
        </w:tc>
        <w:tc>
          <w:tcPr>
            <w:tcW w:w="2757" w:type="pct"/>
            <w:gridSpan w:val="3"/>
            <w:hideMark/>
          </w:tcPr>
          <w:p w:rsidR="00A07B92" w:rsidRPr="00A07B92" w:rsidRDefault="00A07B92" w:rsidP="00A07B92">
            <w:pPr>
              <w:widowControl/>
              <w:spacing w:line="375" w:lineRule="atLeast"/>
              <w:jc w:val="left"/>
              <w:rPr>
                <w:rFonts w:ascii="宋体" w:eastAsia="宋体" w:hAnsi="宋体" w:cs="宋体"/>
                <w:color w:val="4B4B4B"/>
                <w:kern w:val="0"/>
                <w:szCs w:val="21"/>
              </w:rPr>
            </w:pPr>
            <w:r w:rsidRPr="00A07B92">
              <w:rPr>
                <w:rFonts w:ascii="宋体" w:eastAsia="宋体" w:hAnsi="宋体" w:cs="宋体" w:hint="eastAsia"/>
                <w:color w:val="4B4B4B"/>
                <w:kern w:val="0"/>
                <w:szCs w:val="21"/>
              </w:rPr>
              <w:t>教育综合管理</w:t>
            </w:r>
          </w:p>
        </w:tc>
      </w:tr>
      <w:tr w:rsidR="00A07B92" w:rsidRPr="00A07B92" w:rsidTr="00A07B92">
        <w:trPr>
          <w:tblCellSpacing w:w="0" w:type="dxa"/>
        </w:trPr>
        <w:tc>
          <w:tcPr>
            <w:tcW w:w="561" w:type="pct"/>
            <w:hideMark/>
          </w:tcPr>
          <w:p w:rsidR="00A07B92" w:rsidRPr="00A07B92" w:rsidRDefault="00A07B92" w:rsidP="00A07B92">
            <w:pPr>
              <w:widowControl/>
              <w:spacing w:line="375" w:lineRule="atLeast"/>
              <w:jc w:val="left"/>
              <w:rPr>
                <w:rFonts w:ascii="宋体" w:eastAsia="宋体" w:hAnsi="宋体" w:cs="宋体"/>
                <w:b/>
                <w:bCs/>
                <w:color w:val="4B4B4B"/>
                <w:kern w:val="0"/>
                <w:szCs w:val="21"/>
              </w:rPr>
            </w:pPr>
            <w:r w:rsidRPr="00A07B92">
              <w:rPr>
                <w:rFonts w:ascii="宋体" w:eastAsia="宋体" w:hAnsi="宋体" w:cs="宋体" w:hint="eastAsia"/>
                <w:b/>
                <w:bCs/>
                <w:color w:val="4B4B4B"/>
                <w:kern w:val="0"/>
                <w:szCs w:val="21"/>
              </w:rPr>
              <w:t>内容概述：</w:t>
            </w:r>
          </w:p>
        </w:tc>
        <w:tc>
          <w:tcPr>
            <w:tcW w:w="4439" w:type="pct"/>
            <w:gridSpan w:val="5"/>
            <w:hideMark/>
          </w:tcPr>
          <w:p w:rsidR="00A07B92" w:rsidRPr="00A07B92" w:rsidRDefault="00A07B92" w:rsidP="00A07B92">
            <w:pPr>
              <w:widowControl/>
              <w:spacing w:line="375" w:lineRule="atLeast"/>
              <w:jc w:val="left"/>
              <w:rPr>
                <w:rFonts w:ascii="宋体" w:eastAsia="宋体" w:hAnsi="宋体" w:cs="宋体"/>
                <w:color w:val="4B4B4B"/>
                <w:kern w:val="0"/>
                <w:szCs w:val="21"/>
              </w:rPr>
            </w:pPr>
            <w:r w:rsidRPr="00A07B92">
              <w:rPr>
                <w:rFonts w:ascii="宋体" w:eastAsia="宋体" w:hAnsi="宋体" w:cs="宋体" w:hint="eastAsia"/>
                <w:color w:val="4B4B4B"/>
                <w:kern w:val="0"/>
                <w:szCs w:val="21"/>
              </w:rPr>
              <w:t>教育部印发《严禁中小学校和在职中小学教师有偿补课的规定》。</w:t>
            </w:r>
          </w:p>
        </w:tc>
      </w:tr>
    </w:tbl>
    <w:p w:rsidR="00A07B92" w:rsidRPr="00A07B92" w:rsidRDefault="00A07B92" w:rsidP="00A07B92">
      <w:pPr>
        <w:widowControl/>
        <w:shd w:val="clear" w:color="auto" w:fill="FFFFFF"/>
        <w:jc w:val="left"/>
        <w:rPr>
          <w:rFonts w:ascii="宋体" w:eastAsia="宋体" w:hAnsi="宋体" w:cs="宋体"/>
          <w:vanish/>
          <w:kern w:val="0"/>
          <w:sz w:val="24"/>
          <w:szCs w:val="24"/>
        </w:rPr>
      </w:pPr>
      <w:r w:rsidRPr="00A07B92">
        <w:rPr>
          <w:rFonts w:ascii="宋体" w:eastAsia="宋体" w:hAnsi="宋体" w:cs="宋体"/>
          <w:vanish/>
          <w:kern w:val="0"/>
          <w:sz w:val="24"/>
          <w:szCs w:val="24"/>
        </w:rPr>
        <w:t>信息公开_部文</w:t>
      </w:r>
    </w:p>
    <w:p w:rsidR="00A07B92" w:rsidRPr="00A07B92" w:rsidRDefault="00A07B92" w:rsidP="00A07B92">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r w:rsidRPr="00A07B92">
        <w:rPr>
          <w:rFonts w:ascii="微软雅黑" w:eastAsia="微软雅黑" w:hAnsi="微软雅黑" w:cs="宋体" w:hint="eastAsia"/>
          <w:b/>
          <w:bCs/>
          <w:color w:val="4B4B4B"/>
          <w:kern w:val="0"/>
          <w:sz w:val="24"/>
          <w:szCs w:val="24"/>
        </w:rPr>
        <w:t>教师[2015]5号</w:t>
      </w:r>
    </w:p>
    <w:p w:rsidR="00A07B92" w:rsidRPr="00A07B92" w:rsidRDefault="00A07B92" w:rsidP="00A07B92">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A07B92">
        <w:rPr>
          <w:rFonts w:ascii="微软雅黑" w:eastAsia="微软雅黑" w:hAnsi="微软雅黑" w:cs="宋体" w:hint="eastAsia"/>
          <w:b/>
          <w:bCs/>
          <w:color w:val="4B4B4B"/>
          <w:kern w:val="36"/>
          <w:sz w:val="30"/>
          <w:szCs w:val="30"/>
        </w:rPr>
        <w:t>教育部关于印发《严禁中小学校和在职</w:t>
      </w:r>
      <w:r w:rsidRPr="00A07B92">
        <w:rPr>
          <w:rFonts w:ascii="微软雅黑" w:eastAsia="微软雅黑" w:hAnsi="微软雅黑" w:cs="宋体" w:hint="eastAsia"/>
          <w:b/>
          <w:bCs/>
          <w:color w:val="4B4B4B"/>
          <w:kern w:val="36"/>
          <w:sz w:val="30"/>
          <w:szCs w:val="30"/>
        </w:rPr>
        <w:br/>
        <w:t>中小学教师有偿补课的规定》的通知</w:t>
      </w:r>
    </w:p>
    <w:p w:rsidR="00A07B92" w:rsidRPr="00A07B92" w:rsidRDefault="00A07B92" w:rsidP="00A07B92">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A07B92">
        <w:rPr>
          <w:rFonts w:ascii="微软雅黑" w:eastAsia="微软雅黑" w:hAnsi="微软雅黑" w:cs="宋体" w:hint="eastAsia"/>
          <w:b/>
          <w:bCs/>
          <w:vanish/>
          <w:color w:val="4B4B4B"/>
          <w:kern w:val="0"/>
          <w:sz w:val="24"/>
          <w:szCs w:val="24"/>
        </w:rPr>
        <w:t>教师[2015]5号</w:t>
      </w:r>
    </w:p>
    <w:p w:rsidR="00A07B92" w:rsidRPr="00A07B92" w:rsidRDefault="00A07B92" w:rsidP="00A07B9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07B92">
        <w:rPr>
          <w:rFonts w:ascii="微软雅黑" w:eastAsia="微软雅黑" w:hAnsi="微软雅黑" w:cs="宋体" w:hint="eastAsia"/>
          <w:color w:val="4B4B4B"/>
          <w:kern w:val="0"/>
          <w:sz w:val="24"/>
          <w:szCs w:val="24"/>
        </w:rPr>
        <w:t>各省、自治区、直辖市教育厅（教委），新疆生产建设兵团教育局：</w:t>
      </w:r>
    </w:p>
    <w:p w:rsidR="00A07B92" w:rsidRPr="00A07B92" w:rsidRDefault="00A07B92" w:rsidP="00A07B9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07B92">
        <w:rPr>
          <w:rFonts w:ascii="微软雅黑" w:eastAsia="微软雅黑" w:hAnsi="微软雅黑" w:cs="宋体" w:hint="eastAsia"/>
          <w:color w:val="4B4B4B"/>
          <w:kern w:val="0"/>
          <w:sz w:val="24"/>
          <w:szCs w:val="24"/>
        </w:rPr>
        <w:t xml:space="preserve">　　为进一步加强中小学师德师风建设，规范中小学校办学行为，大力推进素质教育，切实减轻学生学业负担，坚决纠正人民群众反映强烈的教育行风问题，现将《严禁中小学校和在职中小学教师有偿补课的规定》（以下简称《规定》）印发给你们，请认真贯彻执行。</w:t>
      </w:r>
    </w:p>
    <w:p w:rsidR="00A07B92" w:rsidRPr="00A07B92" w:rsidRDefault="00A07B92" w:rsidP="00A07B9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07B92">
        <w:rPr>
          <w:rFonts w:ascii="微软雅黑" w:eastAsia="微软雅黑" w:hAnsi="微软雅黑" w:cs="宋体" w:hint="eastAsia"/>
          <w:color w:val="4B4B4B"/>
          <w:kern w:val="0"/>
          <w:sz w:val="24"/>
          <w:szCs w:val="24"/>
        </w:rPr>
        <w:t xml:space="preserve">　　</w:t>
      </w:r>
      <w:r w:rsidRPr="00A07B92">
        <w:rPr>
          <w:rFonts w:ascii="微软雅黑" w:eastAsia="微软雅黑" w:hAnsi="微软雅黑" w:cs="宋体" w:hint="eastAsia"/>
          <w:b/>
          <w:bCs/>
          <w:color w:val="4B4B4B"/>
          <w:kern w:val="0"/>
          <w:sz w:val="24"/>
          <w:szCs w:val="24"/>
        </w:rPr>
        <w:t>一、加强组织领导，落实主体责任。</w:t>
      </w:r>
      <w:r w:rsidRPr="00A07B92">
        <w:rPr>
          <w:rFonts w:ascii="微软雅黑" w:eastAsia="微软雅黑" w:hAnsi="微软雅黑" w:cs="宋体" w:hint="eastAsia"/>
          <w:color w:val="4B4B4B"/>
          <w:kern w:val="0"/>
          <w:sz w:val="24"/>
          <w:szCs w:val="24"/>
        </w:rPr>
        <w:t>严禁中小学校和在职中小学教师有偿补课是全面贯彻党的教育方针，落实立德树人根本任务的必然要求，是深入解决“四风”问题重要举措。各省级教育部门是责任主体，要高度重视，加强领导，按照《规定》要求，结合实际研究制订标本兼治的具体实施方案和细化的违规处理办法。建立健全领导责任制和工作机制，紧盯寒暑假、法定节假日等重要时间节点，扎实有序开展有偿补课专项治理活动，坚决制止有偿补课等乱收费行为。</w:t>
      </w:r>
    </w:p>
    <w:p w:rsidR="00A07B92" w:rsidRPr="00A07B92" w:rsidRDefault="00A07B92" w:rsidP="00A07B9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07B92">
        <w:rPr>
          <w:rFonts w:ascii="微软雅黑" w:eastAsia="微软雅黑" w:hAnsi="微软雅黑" w:cs="宋体" w:hint="eastAsia"/>
          <w:color w:val="4B4B4B"/>
          <w:kern w:val="0"/>
          <w:sz w:val="24"/>
          <w:szCs w:val="24"/>
        </w:rPr>
        <w:t xml:space="preserve">　　</w:t>
      </w:r>
      <w:r w:rsidRPr="00A07B92">
        <w:rPr>
          <w:rFonts w:ascii="微软雅黑" w:eastAsia="微软雅黑" w:hAnsi="微软雅黑" w:cs="宋体" w:hint="eastAsia"/>
          <w:b/>
          <w:bCs/>
          <w:color w:val="4B4B4B"/>
          <w:kern w:val="0"/>
          <w:sz w:val="24"/>
          <w:szCs w:val="24"/>
        </w:rPr>
        <w:t>二、开展专项督查，严格责任追究。</w:t>
      </w:r>
      <w:r w:rsidRPr="00A07B92">
        <w:rPr>
          <w:rFonts w:ascii="微软雅黑" w:eastAsia="微软雅黑" w:hAnsi="微软雅黑" w:cs="宋体" w:hint="eastAsia"/>
          <w:color w:val="4B4B4B"/>
          <w:kern w:val="0"/>
          <w:sz w:val="24"/>
          <w:szCs w:val="24"/>
        </w:rPr>
        <w:t>我部将把治理有偿补课纳入督导检查的重点内容，定期开展专项督查。各省级教育部门要开展自查，将治理有偿补课纳入专项督导和责任督学挂牌督导，对《规定》中所列举的行为要发现一起、查处</w:t>
      </w:r>
      <w:r w:rsidRPr="00A07B92">
        <w:rPr>
          <w:rFonts w:ascii="微软雅黑" w:eastAsia="微软雅黑" w:hAnsi="微软雅黑" w:cs="宋体" w:hint="eastAsia"/>
          <w:color w:val="4B4B4B"/>
          <w:kern w:val="0"/>
          <w:sz w:val="24"/>
          <w:szCs w:val="24"/>
        </w:rPr>
        <w:lastRenderedPageBreak/>
        <w:t>一起，并对典型案件予以曝光。对监管不力、问题频发、社会反响强烈的学校和地方，要严格追究其主要负责人的责任。对于在课堂上故意不完成教育教学任务、课上不讲课后讲并收取补课费的，以及打击报复不参与有偿补课学生等严重违纪、败坏师德的行为要重点查办，实行“零容忍”。</w:t>
      </w:r>
    </w:p>
    <w:p w:rsidR="00A07B92" w:rsidRPr="00A07B92" w:rsidRDefault="00A07B92" w:rsidP="00A07B9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07B92">
        <w:rPr>
          <w:rFonts w:ascii="微软雅黑" w:eastAsia="微软雅黑" w:hAnsi="微软雅黑" w:cs="宋体" w:hint="eastAsia"/>
          <w:color w:val="4B4B4B"/>
          <w:kern w:val="0"/>
          <w:sz w:val="24"/>
          <w:szCs w:val="24"/>
        </w:rPr>
        <w:t xml:space="preserve">　　</w:t>
      </w:r>
      <w:r w:rsidRPr="00A07B92">
        <w:rPr>
          <w:rFonts w:ascii="微软雅黑" w:eastAsia="微软雅黑" w:hAnsi="微软雅黑" w:cs="宋体" w:hint="eastAsia"/>
          <w:b/>
          <w:bCs/>
          <w:color w:val="4B4B4B"/>
          <w:kern w:val="0"/>
          <w:sz w:val="24"/>
          <w:szCs w:val="24"/>
        </w:rPr>
        <w:t>三、强化宣传教育，注重正面引导。</w:t>
      </w:r>
      <w:r w:rsidRPr="00A07B92">
        <w:rPr>
          <w:rFonts w:ascii="微软雅黑" w:eastAsia="微软雅黑" w:hAnsi="微软雅黑" w:cs="宋体" w:hint="eastAsia"/>
          <w:color w:val="4B4B4B"/>
          <w:kern w:val="0"/>
          <w:sz w:val="24"/>
          <w:szCs w:val="24"/>
        </w:rPr>
        <w:t>各地教育部门要通过各种方式，迅速将《规定》要求传达到中小学校、教职员工、学生及家长。将学习《规定》作为2015年师德教育的重点内容，记入教师培训学时。教育引导广大教师践行社会主义核心价值观，立德树人，自觉拒绝有偿补课，对每名学生认真负责，为学习有困难学生答疑辅导，开展课前课后或假期义务值守等志愿服务。选树并宣传优秀教师典型，充分展现当代教师无私奉献、崇德向善的精神风貌，传播教育正能量。</w:t>
      </w:r>
    </w:p>
    <w:p w:rsidR="00A07B92" w:rsidRPr="00A07B92" w:rsidRDefault="00A07B92" w:rsidP="00A07B9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07B92">
        <w:rPr>
          <w:rFonts w:ascii="微软雅黑" w:eastAsia="微软雅黑" w:hAnsi="微软雅黑" w:cs="宋体" w:hint="eastAsia"/>
          <w:color w:val="4B4B4B"/>
          <w:kern w:val="0"/>
          <w:sz w:val="24"/>
          <w:szCs w:val="24"/>
        </w:rPr>
        <w:t xml:space="preserve">　　</w:t>
      </w:r>
      <w:r w:rsidRPr="00A07B92">
        <w:rPr>
          <w:rFonts w:ascii="微软雅黑" w:eastAsia="微软雅黑" w:hAnsi="微软雅黑" w:cs="宋体" w:hint="eastAsia"/>
          <w:b/>
          <w:bCs/>
          <w:color w:val="4B4B4B"/>
          <w:kern w:val="0"/>
          <w:sz w:val="24"/>
          <w:szCs w:val="24"/>
        </w:rPr>
        <w:t>四、严格教师管理，接受社会监督。</w:t>
      </w:r>
      <w:r w:rsidRPr="00A07B92">
        <w:rPr>
          <w:rFonts w:ascii="微软雅黑" w:eastAsia="微软雅黑" w:hAnsi="微软雅黑" w:cs="宋体" w:hint="eastAsia"/>
          <w:color w:val="4B4B4B"/>
          <w:kern w:val="0"/>
          <w:sz w:val="24"/>
          <w:szCs w:val="24"/>
        </w:rPr>
        <w:t>各地教育部门要将在职教师是否组织或参与有偿补课，作为年度考核、职务评审、岗位聘用、实施奖惩的重要依据，实行一票否决制。中小学校领导要带头执行规定，坚决杜绝学校组织或参与有偿补课行为，并加强对教师从教行为的管理。积极构建学校、教师、学生、家长及社会广泛参与的监督体系，畅通和公开举报渠道，主动接受社会监督。教育部公布统一监督举报电话：010-66092315、66093315；举报邮箱：</w:t>
      </w:r>
      <w:hyperlink r:id="rId6" w:history="1">
        <w:r w:rsidRPr="00A07B92">
          <w:rPr>
            <w:rFonts w:ascii="微软雅黑" w:eastAsia="微软雅黑" w:hAnsi="微软雅黑" w:cs="宋体" w:hint="eastAsia"/>
            <w:color w:val="0000FF"/>
            <w:kern w:val="0"/>
            <w:sz w:val="24"/>
            <w:szCs w:val="24"/>
          </w:rPr>
          <w:t>12391@moe.edu.cn</w:t>
        </w:r>
      </w:hyperlink>
      <w:r w:rsidRPr="00A07B92">
        <w:rPr>
          <w:rFonts w:ascii="微软雅黑" w:eastAsia="微软雅黑" w:hAnsi="微软雅黑" w:cs="宋体" w:hint="eastAsia"/>
          <w:color w:val="4B4B4B"/>
          <w:kern w:val="0"/>
          <w:sz w:val="24"/>
          <w:szCs w:val="24"/>
        </w:rPr>
        <w:t>。</w:t>
      </w:r>
    </w:p>
    <w:p w:rsidR="00A07B92" w:rsidRPr="00A07B92" w:rsidRDefault="00A07B92" w:rsidP="00A07B9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07B92">
        <w:rPr>
          <w:rFonts w:ascii="微软雅黑" w:eastAsia="微软雅黑" w:hAnsi="微软雅黑" w:cs="宋体" w:hint="eastAsia"/>
          <w:color w:val="4B4B4B"/>
          <w:kern w:val="0"/>
          <w:sz w:val="24"/>
          <w:szCs w:val="24"/>
        </w:rPr>
        <w:t xml:space="preserve">　　各省级教育部门请于2015年底前将《规定》的实施方案和处理办法报送我部教师工作司，并向社会公布。</w:t>
      </w:r>
    </w:p>
    <w:p w:rsidR="00A07B92" w:rsidRPr="00A07B92" w:rsidRDefault="00A07B92" w:rsidP="00A07B92">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A07B92">
        <w:rPr>
          <w:rFonts w:ascii="微软雅黑" w:eastAsia="微软雅黑" w:hAnsi="微软雅黑" w:cs="宋体" w:hint="eastAsia"/>
          <w:color w:val="4B4B4B"/>
          <w:kern w:val="0"/>
          <w:sz w:val="24"/>
          <w:szCs w:val="24"/>
        </w:rPr>
        <w:lastRenderedPageBreak/>
        <w:t>教育部</w:t>
      </w:r>
    </w:p>
    <w:p w:rsidR="00A07B92" w:rsidRPr="00A07B92" w:rsidRDefault="00A07B92" w:rsidP="00A07B92">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A07B92">
        <w:rPr>
          <w:rFonts w:ascii="微软雅黑" w:eastAsia="微软雅黑" w:hAnsi="微软雅黑" w:cs="宋体" w:hint="eastAsia"/>
          <w:color w:val="4B4B4B"/>
          <w:kern w:val="0"/>
          <w:sz w:val="24"/>
          <w:szCs w:val="24"/>
        </w:rPr>
        <w:t>2015年6月29日</w:t>
      </w:r>
    </w:p>
    <w:p w:rsidR="00A07B92" w:rsidRPr="00A07B92" w:rsidRDefault="00A07B92" w:rsidP="00A07B92">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A07B92">
        <w:rPr>
          <w:rFonts w:ascii="微软雅黑" w:eastAsia="微软雅黑" w:hAnsi="微软雅黑" w:cs="宋体" w:hint="eastAsia"/>
          <w:b/>
          <w:bCs/>
          <w:color w:val="4B4B4B"/>
          <w:kern w:val="0"/>
          <w:sz w:val="24"/>
          <w:szCs w:val="24"/>
        </w:rPr>
        <w:t>严禁中小学校和在职中小学教师</w:t>
      </w:r>
    </w:p>
    <w:p w:rsidR="00A07B92" w:rsidRPr="00A07B92" w:rsidRDefault="00A07B92" w:rsidP="00A07B92">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A07B92">
        <w:rPr>
          <w:rFonts w:ascii="微软雅黑" w:eastAsia="微软雅黑" w:hAnsi="微软雅黑" w:cs="宋体" w:hint="eastAsia"/>
          <w:b/>
          <w:bCs/>
          <w:color w:val="4B4B4B"/>
          <w:kern w:val="0"/>
          <w:sz w:val="24"/>
          <w:szCs w:val="24"/>
        </w:rPr>
        <w:t>有偿补课的规定</w:t>
      </w:r>
    </w:p>
    <w:p w:rsidR="00A07B92" w:rsidRPr="00A07B92" w:rsidRDefault="00A07B92" w:rsidP="00A07B9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07B92">
        <w:rPr>
          <w:rFonts w:ascii="微软雅黑" w:eastAsia="微软雅黑" w:hAnsi="微软雅黑" w:cs="宋体" w:hint="eastAsia"/>
          <w:color w:val="4B4B4B"/>
          <w:kern w:val="0"/>
          <w:sz w:val="24"/>
          <w:szCs w:val="24"/>
        </w:rPr>
        <w:t xml:space="preserve">　　一、严禁中小学校组织、要求学生参加有偿补课；</w:t>
      </w:r>
    </w:p>
    <w:p w:rsidR="00A07B92" w:rsidRPr="00A07B92" w:rsidRDefault="00A07B92" w:rsidP="00A07B9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07B92">
        <w:rPr>
          <w:rFonts w:ascii="微软雅黑" w:eastAsia="微软雅黑" w:hAnsi="微软雅黑" w:cs="宋体" w:hint="eastAsia"/>
          <w:color w:val="4B4B4B"/>
          <w:kern w:val="0"/>
          <w:sz w:val="24"/>
          <w:szCs w:val="24"/>
        </w:rPr>
        <w:t xml:space="preserve">　　二、严禁中小学校与校外培训机构联合进行有偿补课；</w:t>
      </w:r>
    </w:p>
    <w:p w:rsidR="00A07B92" w:rsidRPr="00A07B92" w:rsidRDefault="00A07B92" w:rsidP="00A07B9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07B92">
        <w:rPr>
          <w:rFonts w:ascii="微软雅黑" w:eastAsia="微软雅黑" w:hAnsi="微软雅黑" w:cs="宋体" w:hint="eastAsia"/>
          <w:color w:val="4B4B4B"/>
          <w:kern w:val="0"/>
          <w:sz w:val="24"/>
          <w:szCs w:val="24"/>
        </w:rPr>
        <w:t xml:space="preserve">　　三、严禁中小学校为校外培训机构有偿补课提供教育教学设施或学生信息；</w:t>
      </w:r>
    </w:p>
    <w:p w:rsidR="00A07B92" w:rsidRPr="00A07B92" w:rsidRDefault="00A07B92" w:rsidP="00A07B9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07B92">
        <w:rPr>
          <w:rFonts w:ascii="微软雅黑" w:eastAsia="微软雅黑" w:hAnsi="微软雅黑" w:cs="宋体" w:hint="eastAsia"/>
          <w:color w:val="4B4B4B"/>
          <w:kern w:val="0"/>
          <w:sz w:val="24"/>
          <w:szCs w:val="24"/>
        </w:rPr>
        <w:t xml:space="preserve">　　四、严禁在职中小学教师组织、推荐和诱导学生参加校内外有偿补课；</w:t>
      </w:r>
    </w:p>
    <w:p w:rsidR="00A07B92" w:rsidRPr="00A07B92" w:rsidRDefault="00A07B92" w:rsidP="00A07B9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07B92">
        <w:rPr>
          <w:rFonts w:ascii="微软雅黑" w:eastAsia="微软雅黑" w:hAnsi="微软雅黑" w:cs="宋体" w:hint="eastAsia"/>
          <w:color w:val="4B4B4B"/>
          <w:kern w:val="0"/>
          <w:sz w:val="24"/>
          <w:szCs w:val="24"/>
        </w:rPr>
        <w:t xml:space="preserve">　　五、严禁在职中小学教师参加校外培训机构或由其他教师、家长、家长委员会等组织的有偿补课；</w:t>
      </w:r>
    </w:p>
    <w:p w:rsidR="00A07B92" w:rsidRPr="00A07B92" w:rsidRDefault="00A07B92" w:rsidP="00A07B9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07B92">
        <w:rPr>
          <w:rFonts w:ascii="微软雅黑" w:eastAsia="微软雅黑" w:hAnsi="微软雅黑" w:cs="宋体" w:hint="eastAsia"/>
          <w:color w:val="4B4B4B"/>
          <w:kern w:val="0"/>
          <w:sz w:val="24"/>
          <w:szCs w:val="24"/>
        </w:rPr>
        <w:t xml:space="preserve">　　六、严禁在职中小学教师为校外培训机构和他人介绍生源、提供相关信息。</w:t>
      </w:r>
    </w:p>
    <w:p w:rsidR="00A07B92" w:rsidRPr="00A07B92" w:rsidRDefault="00A07B92" w:rsidP="00A07B9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07B92">
        <w:rPr>
          <w:rFonts w:ascii="微软雅黑" w:eastAsia="微软雅黑" w:hAnsi="微软雅黑" w:cs="宋体" w:hint="eastAsia"/>
          <w:color w:val="4B4B4B"/>
          <w:kern w:val="0"/>
          <w:sz w:val="24"/>
          <w:szCs w:val="24"/>
        </w:rPr>
        <w:t xml:space="preserve">　　对于违反上述规定的中小学校，视情节轻重，相应给予通报批评、取消评奖资格、撤消荣誉称号等处罚，并追究学校领导责任及相关部门的监管责任。对于违反上述规定的在职中小学教师，视情节轻重，分别给予批评教育、诫勉谈话、责令检查、通报批评直至相应的行政处分。</w:t>
      </w:r>
    </w:p>
    <w:p w:rsidR="00F51AAB" w:rsidRDefault="00F51AAB"/>
    <w:sectPr w:rsidR="00F51A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AAB" w:rsidRDefault="00F51AAB" w:rsidP="00A07B92">
      <w:r>
        <w:separator/>
      </w:r>
    </w:p>
  </w:endnote>
  <w:endnote w:type="continuationSeparator" w:id="1">
    <w:p w:rsidR="00F51AAB" w:rsidRDefault="00F51AAB" w:rsidP="00A07B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AAB" w:rsidRDefault="00F51AAB" w:rsidP="00A07B92">
      <w:r>
        <w:separator/>
      </w:r>
    </w:p>
  </w:footnote>
  <w:footnote w:type="continuationSeparator" w:id="1">
    <w:p w:rsidR="00F51AAB" w:rsidRDefault="00F51AAB" w:rsidP="00A07B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7B92"/>
    <w:rsid w:val="00A07B92"/>
    <w:rsid w:val="00F51A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7B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7B92"/>
    <w:rPr>
      <w:sz w:val="18"/>
      <w:szCs w:val="18"/>
    </w:rPr>
  </w:style>
  <w:style w:type="paragraph" w:styleId="a4">
    <w:name w:val="footer"/>
    <w:basedOn w:val="a"/>
    <w:link w:val="Char0"/>
    <w:uiPriority w:val="99"/>
    <w:semiHidden/>
    <w:unhideWhenUsed/>
    <w:rsid w:val="00A07B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7B92"/>
    <w:rPr>
      <w:sz w:val="18"/>
      <w:szCs w:val="18"/>
    </w:rPr>
  </w:style>
  <w:style w:type="character" w:styleId="a5">
    <w:name w:val="Strong"/>
    <w:basedOn w:val="a0"/>
    <w:uiPriority w:val="22"/>
    <w:qFormat/>
    <w:rsid w:val="00A07B92"/>
    <w:rPr>
      <w:b/>
      <w:bCs/>
    </w:rPr>
  </w:style>
</w:styles>
</file>

<file path=word/webSettings.xml><?xml version="1.0" encoding="utf-8"?>
<w:webSettings xmlns:r="http://schemas.openxmlformats.org/officeDocument/2006/relationships" xmlns:w="http://schemas.openxmlformats.org/wordprocessingml/2006/main">
  <w:divs>
    <w:div w:id="1600797831">
      <w:bodyDiv w:val="1"/>
      <w:marLeft w:val="0"/>
      <w:marRight w:val="0"/>
      <w:marTop w:val="0"/>
      <w:marBottom w:val="0"/>
      <w:divBdr>
        <w:top w:val="none" w:sz="0" w:space="0" w:color="auto"/>
        <w:left w:val="none" w:sz="0" w:space="0" w:color="auto"/>
        <w:bottom w:val="none" w:sz="0" w:space="0" w:color="auto"/>
        <w:right w:val="none" w:sz="0" w:space="0" w:color="auto"/>
      </w:divBdr>
      <w:divsChild>
        <w:div w:id="1625693452">
          <w:marLeft w:val="0"/>
          <w:marRight w:val="0"/>
          <w:marTop w:val="0"/>
          <w:marBottom w:val="0"/>
          <w:divBdr>
            <w:top w:val="none" w:sz="0" w:space="0" w:color="auto"/>
            <w:left w:val="none" w:sz="0" w:space="0" w:color="auto"/>
            <w:bottom w:val="none" w:sz="0" w:space="0" w:color="auto"/>
            <w:right w:val="none" w:sz="0" w:space="0" w:color="auto"/>
          </w:divBdr>
          <w:divsChild>
            <w:div w:id="1815684791">
              <w:marLeft w:val="0"/>
              <w:marRight w:val="0"/>
              <w:marTop w:val="0"/>
              <w:marBottom w:val="0"/>
              <w:divBdr>
                <w:top w:val="single" w:sz="6" w:space="31" w:color="BCBCBC"/>
                <w:left w:val="single" w:sz="6" w:space="31" w:color="BCBCBC"/>
                <w:bottom w:val="single" w:sz="6" w:space="15" w:color="BCBCBC"/>
                <w:right w:val="single" w:sz="6" w:space="31" w:color="BCBCBC"/>
              </w:divBdr>
              <w:divsChild>
                <w:div w:id="1215659920">
                  <w:marLeft w:val="0"/>
                  <w:marRight w:val="0"/>
                  <w:marTop w:val="0"/>
                  <w:marBottom w:val="0"/>
                  <w:divBdr>
                    <w:top w:val="none" w:sz="0" w:space="0" w:color="auto"/>
                    <w:left w:val="none" w:sz="0" w:space="0" w:color="auto"/>
                    <w:bottom w:val="none" w:sz="0" w:space="0" w:color="auto"/>
                    <w:right w:val="none" w:sz="0" w:space="0" w:color="auto"/>
                  </w:divBdr>
                  <w:divsChild>
                    <w:div w:id="1557937392">
                      <w:marLeft w:val="0"/>
                      <w:marRight w:val="0"/>
                      <w:marTop w:val="0"/>
                      <w:marBottom w:val="0"/>
                      <w:divBdr>
                        <w:top w:val="none" w:sz="0" w:space="0" w:color="auto"/>
                        <w:left w:val="none" w:sz="0" w:space="0" w:color="auto"/>
                        <w:bottom w:val="none" w:sz="0" w:space="0" w:color="auto"/>
                        <w:right w:val="none" w:sz="0" w:space="0" w:color="auto"/>
                      </w:divBdr>
                    </w:div>
                    <w:div w:id="143204785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391@moe.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258</Words>
  <Characters>1474</Characters>
  <Application>Microsoft Office Word</Application>
  <DocSecurity>0</DocSecurity>
  <Lines>12</Lines>
  <Paragraphs>3</Paragraphs>
  <ScaleCrop>false</ScaleCrop>
  <Company>Microsoft</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dbc</dc:creator>
  <cp:keywords/>
  <dc:description/>
  <cp:lastModifiedBy>dbc</cp:lastModifiedBy>
  <cp:revision>2</cp:revision>
  <dcterms:created xsi:type="dcterms:W3CDTF">2015-11-10T03:14:00Z</dcterms:created>
  <dcterms:modified xsi:type="dcterms:W3CDTF">2015-11-10T03:15:00Z</dcterms:modified>
</cp:coreProperties>
</file>