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A36" w:rsidRDefault="00531F8D">
      <w:pPr>
        <w:rPr>
          <w:rFonts w:asciiTheme="majorEastAsia" w:eastAsiaTheme="majorEastAsia" w:hAnsiTheme="majorEastAsia"/>
          <w:b/>
          <w:sz w:val="36"/>
          <w:szCs w:val="36"/>
        </w:rPr>
      </w:pPr>
      <w:bookmarkStart w:id="0" w:name="_GoBack"/>
      <w:bookmarkEnd w:id="0"/>
      <w:r w:rsidRPr="00531F8D">
        <w:rPr>
          <w:rFonts w:asciiTheme="majorEastAsia" w:eastAsiaTheme="majorEastAsia" w:hAnsiTheme="majorEastAsia" w:hint="eastAsia"/>
          <w:b/>
          <w:sz w:val="36"/>
          <w:szCs w:val="36"/>
        </w:rPr>
        <w:t>华中师大一附中开展“两学一做”学习教育实施方案</w:t>
      </w:r>
    </w:p>
    <w:p w:rsidR="00531F8D" w:rsidRDefault="00531F8D">
      <w:pPr>
        <w:rPr>
          <w:rFonts w:asciiTheme="majorEastAsia" w:eastAsiaTheme="majorEastAsia" w:hAnsiTheme="majorEastAsia"/>
          <w:b/>
          <w:sz w:val="36"/>
          <w:szCs w:val="36"/>
        </w:rPr>
      </w:pPr>
    </w:p>
    <w:p w:rsidR="00531F8D" w:rsidRDefault="00531F8D" w:rsidP="00531F8D">
      <w:pPr>
        <w:ind w:firstLine="570"/>
        <w:rPr>
          <w:rFonts w:asciiTheme="minorEastAsia" w:hAnsiTheme="minorEastAsia"/>
          <w:sz w:val="28"/>
          <w:szCs w:val="28"/>
        </w:rPr>
      </w:pPr>
      <w:r>
        <w:rPr>
          <w:rFonts w:asciiTheme="minorEastAsia" w:hAnsiTheme="minorEastAsia" w:hint="eastAsia"/>
          <w:sz w:val="28"/>
          <w:szCs w:val="28"/>
        </w:rPr>
        <w:t>为贯彻落实全面从严治党要求，巩固和</w:t>
      </w:r>
      <w:proofErr w:type="gramStart"/>
      <w:r>
        <w:rPr>
          <w:rFonts w:asciiTheme="minorEastAsia" w:hAnsiTheme="minorEastAsia" w:hint="eastAsia"/>
          <w:sz w:val="28"/>
          <w:szCs w:val="28"/>
        </w:rPr>
        <w:t>拓展党</w:t>
      </w:r>
      <w:proofErr w:type="gramEnd"/>
      <w:r>
        <w:rPr>
          <w:rFonts w:asciiTheme="minorEastAsia" w:hAnsiTheme="minorEastAsia" w:hint="eastAsia"/>
          <w:sz w:val="28"/>
          <w:szCs w:val="28"/>
        </w:rPr>
        <w:t>的群众路线教育实践活动和“三严三实”专题教育活动成果，扎实推进基层党组织的思想建设、组织建设、作风建设、制度建设和反腐倡廉建设，根据中共中央、湖北省委和华中师范大学党委的要求，学校党委决定，从今年3月起，在全校党员中开</w:t>
      </w:r>
      <w:r w:rsidR="00C4504F">
        <w:rPr>
          <w:rFonts w:asciiTheme="minorEastAsia" w:hAnsiTheme="minorEastAsia" w:hint="eastAsia"/>
          <w:sz w:val="28"/>
          <w:szCs w:val="28"/>
        </w:rPr>
        <w:t>展“学党章党规，学系列讲话，做合格党员”学习教育，现制定如下工作</w:t>
      </w:r>
      <w:r>
        <w:rPr>
          <w:rFonts w:asciiTheme="minorEastAsia" w:hAnsiTheme="minorEastAsia" w:hint="eastAsia"/>
          <w:sz w:val="28"/>
          <w:szCs w:val="28"/>
        </w:rPr>
        <w:t>方案。</w:t>
      </w:r>
    </w:p>
    <w:p w:rsidR="00531F8D" w:rsidRPr="00531F8D" w:rsidRDefault="00531F8D" w:rsidP="00531F8D">
      <w:pPr>
        <w:pStyle w:val="a3"/>
        <w:numPr>
          <w:ilvl w:val="0"/>
          <w:numId w:val="1"/>
        </w:numPr>
        <w:ind w:firstLineChars="0"/>
        <w:rPr>
          <w:rFonts w:asciiTheme="minorEastAsia" w:hAnsiTheme="minorEastAsia"/>
          <w:sz w:val="28"/>
          <w:szCs w:val="28"/>
        </w:rPr>
      </w:pPr>
      <w:r w:rsidRPr="00531F8D">
        <w:rPr>
          <w:rFonts w:asciiTheme="minorEastAsia" w:hAnsiTheme="minorEastAsia" w:hint="eastAsia"/>
          <w:sz w:val="28"/>
          <w:szCs w:val="28"/>
        </w:rPr>
        <w:t>指导思想</w:t>
      </w:r>
    </w:p>
    <w:p w:rsidR="00531F8D" w:rsidRDefault="00531F8D" w:rsidP="00AD1F27">
      <w:pPr>
        <w:ind w:left="570"/>
        <w:rPr>
          <w:rFonts w:asciiTheme="minorEastAsia" w:hAnsiTheme="minorEastAsia"/>
          <w:sz w:val="28"/>
          <w:szCs w:val="28"/>
        </w:rPr>
      </w:pPr>
      <w:r w:rsidRPr="00AD1F27">
        <w:rPr>
          <w:rFonts w:asciiTheme="minorEastAsia" w:hAnsiTheme="minorEastAsia" w:hint="eastAsia"/>
          <w:sz w:val="28"/>
          <w:szCs w:val="28"/>
        </w:rPr>
        <w:t>紧紧围绕</w:t>
      </w:r>
      <w:r w:rsidR="00AD1F27" w:rsidRPr="00AD1F27">
        <w:rPr>
          <w:rFonts w:asciiTheme="minorEastAsia" w:hAnsiTheme="minorEastAsia" w:hint="eastAsia"/>
          <w:sz w:val="28"/>
          <w:szCs w:val="28"/>
        </w:rPr>
        <w:t>全面推进“四个全面”伟大战略，紧密结合学校实际</w:t>
      </w:r>
      <w:r w:rsidR="00AD1F27">
        <w:rPr>
          <w:rFonts w:asciiTheme="minorEastAsia" w:hAnsiTheme="minorEastAsia" w:hint="eastAsia"/>
          <w:sz w:val="28"/>
          <w:szCs w:val="28"/>
        </w:rPr>
        <w:t>，坚决贯彻中央决策部署，推进“两学一做”学习教育取得实实在在的成效，努力打造</w:t>
      </w:r>
      <w:proofErr w:type="gramStart"/>
      <w:r w:rsidR="00AD1F27">
        <w:rPr>
          <w:rFonts w:asciiTheme="minorEastAsia" w:hAnsiTheme="minorEastAsia" w:hint="eastAsia"/>
          <w:sz w:val="28"/>
          <w:szCs w:val="28"/>
        </w:rPr>
        <w:t>一</w:t>
      </w:r>
      <w:proofErr w:type="gramEnd"/>
      <w:r w:rsidR="00AD1F27">
        <w:rPr>
          <w:rFonts w:asciiTheme="minorEastAsia" w:hAnsiTheme="minorEastAsia" w:hint="eastAsia"/>
          <w:sz w:val="28"/>
          <w:szCs w:val="28"/>
        </w:rPr>
        <w:t>支具有铁一般信仰、铁一般信念、铁一般纪律、铁一般担当的党员队伍，为把学校打造成世界一流中学奠定坚实的组织基础。</w:t>
      </w:r>
    </w:p>
    <w:p w:rsidR="00AD1F27" w:rsidRPr="00AD1F27" w:rsidRDefault="00917DCE" w:rsidP="00AD1F27">
      <w:pPr>
        <w:pStyle w:val="a3"/>
        <w:numPr>
          <w:ilvl w:val="0"/>
          <w:numId w:val="1"/>
        </w:numPr>
        <w:ind w:firstLineChars="0"/>
        <w:rPr>
          <w:rFonts w:asciiTheme="minorEastAsia" w:hAnsiTheme="minorEastAsia"/>
          <w:sz w:val="28"/>
          <w:szCs w:val="28"/>
        </w:rPr>
      </w:pPr>
      <w:r>
        <w:rPr>
          <w:rFonts w:asciiTheme="minorEastAsia" w:hAnsiTheme="minorEastAsia" w:hint="eastAsia"/>
          <w:sz w:val="28"/>
          <w:szCs w:val="28"/>
        </w:rPr>
        <w:t>方法措施</w:t>
      </w:r>
    </w:p>
    <w:p w:rsidR="00AD1F27" w:rsidRPr="00AD1F27" w:rsidRDefault="00AD1F27" w:rsidP="00AD1F27">
      <w:pPr>
        <w:pStyle w:val="a3"/>
        <w:numPr>
          <w:ilvl w:val="0"/>
          <w:numId w:val="2"/>
        </w:numPr>
        <w:ind w:firstLineChars="0"/>
        <w:rPr>
          <w:rFonts w:asciiTheme="minorEastAsia" w:hAnsiTheme="minorEastAsia"/>
          <w:sz w:val="28"/>
          <w:szCs w:val="28"/>
        </w:rPr>
      </w:pPr>
      <w:r w:rsidRPr="00AD1F27">
        <w:rPr>
          <w:rFonts w:asciiTheme="minorEastAsia" w:hAnsiTheme="minorEastAsia" w:hint="eastAsia"/>
          <w:sz w:val="28"/>
          <w:szCs w:val="28"/>
        </w:rPr>
        <w:t>组织专题</w:t>
      </w:r>
      <w:proofErr w:type="gramStart"/>
      <w:r w:rsidRPr="00AD1F27">
        <w:rPr>
          <w:rFonts w:asciiTheme="minorEastAsia" w:hAnsiTheme="minorEastAsia" w:hint="eastAsia"/>
          <w:sz w:val="28"/>
          <w:szCs w:val="28"/>
        </w:rPr>
        <w:t>研</w:t>
      </w:r>
      <w:proofErr w:type="gramEnd"/>
      <w:r w:rsidRPr="00AD1F27">
        <w:rPr>
          <w:rFonts w:asciiTheme="minorEastAsia" w:hAnsiTheme="minorEastAsia" w:hint="eastAsia"/>
          <w:sz w:val="28"/>
          <w:szCs w:val="28"/>
        </w:rPr>
        <w:t>学。开展“两学一做”学习教育，基础在学，关键在做。以支部为单位，组织</w:t>
      </w:r>
      <w:proofErr w:type="gramStart"/>
      <w:r w:rsidRPr="00AD1F27">
        <w:rPr>
          <w:rFonts w:asciiTheme="minorEastAsia" w:hAnsiTheme="minorEastAsia" w:hint="eastAsia"/>
          <w:sz w:val="28"/>
          <w:szCs w:val="28"/>
        </w:rPr>
        <w:t>党员读</w:t>
      </w:r>
      <w:proofErr w:type="gramEnd"/>
      <w:r w:rsidRPr="00AD1F27">
        <w:rPr>
          <w:rFonts w:asciiTheme="minorEastAsia" w:hAnsiTheme="minorEastAsia" w:hint="eastAsia"/>
          <w:sz w:val="28"/>
          <w:szCs w:val="28"/>
        </w:rPr>
        <w:t>原著、学原文、悟原理，不断加强理想信念教育，各支部每学期组织专题</w:t>
      </w:r>
      <w:proofErr w:type="gramStart"/>
      <w:r w:rsidRPr="00AD1F27">
        <w:rPr>
          <w:rFonts w:asciiTheme="minorEastAsia" w:hAnsiTheme="minorEastAsia" w:hint="eastAsia"/>
          <w:sz w:val="28"/>
          <w:szCs w:val="28"/>
        </w:rPr>
        <w:t>研</w:t>
      </w:r>
      <w:proofErr w:type="gramEnd"/>
      <w:r w:rsidRPr="00AD1F27">
        <w:rPr>
          <w:rFonts w:asciiTheme="minorEastAsia" w:hAnsiTheme="minorEastAsia" w:hint="eastAsia"/>
          <w:sz w:val="28"/>
          <w:szCs w:val="28"/>
        </w:rPr>
        <w:t>学不得少于两次。</w:t>
      </w:r>
    </w:p>
    <w:p w:rsidR="00AD1F27" w:rsidRDefault="00AD1F27" w:rsidP="00AD1F27">
      <w:pPr>
        <w:pStyle w:val="a3"/>
        <w:numPr>
          <w:ilvl w:val="0"/>
          <w:numId w:val="2"/>
        </w:numPr>
        <w:ind w:firstLineChars="0"/>
        <w:rPr>
          <w:rFonts w:asciiTheme="minorEastAsia" w:hAnsiTheme="minorEastAsia"/>
          <w:sz w:val="28"/>
          <w:szCs w:val="28"/>
        </w:rPr>
      </w:pPr>
      <w:r>
        <w:rPr>
          <w:rFonts w:asciiTheme="minorEastAsia" w:hAnsiTheme="minorEastAsia" w:hint="eastAsia"/>
          <w:sz w:val="28"/>
          <w:szCs w:val="28"/>
        </w:rPr>
        <w:t>上好专题党课。专题党课要以问题为导向，重点解决“两学一做”学习教育中存在的突出问题，要讲清楚“两学一做”的重大意义，同时把党员干部中普遍存在的</w:t>
      </w:r>
      <w:r w:rsidR="00A968E3">
        <w:rPr>
          <w:rFonts w:asciiTheme="minorEastAsia" w:hAnsiTheme="minorEastAsia" w:hint="eastAsia"/>
          <w:sz w:val="28"/>
          <w:szCs w:val="28"/>
        </w:rPr>
        <w:t>“理想信念缺失”</w:t>
      </w:r>
      <w:r w:rsidR="00C4504F">
        <w:rPr>
          <w:rFonts w:asciiTheme="minorEastAsia" w:hAnsiTheme="minorEastAsia" w:hint="eastAsia"/>
          <w:sz w:val="28"/>
          <w:szCs w:val="28"/>
        </w:rPr>
        <w:t>、</w:t>
      </w:r>
      <w:r w:rsidR="00C4504F">
        <w:rPr>
          <w:rFonts w:asciiTheme="minorEastAsia" w:hAnsiTheme="minorEastAsia" w:hint="eastAsia"/>
          <w:sz w:val="28"/>
          <w:szCs w:val="28"/>
        </w:rPr>
        <w:lastRenderedPageBreak/>
        <w:t>“党的意识淡化”、“宗旨观念淡薄”等</w:t>
      </w:r>
      <w:r w:rsidR="00A968E3">
        <w:rPr>
          <w:rFonts w:asciiTheme="minorEastAsia" w:hAnsiTheme="minorEastAsia" w:hint="eastAsia"/>
          <w:sz w:val="28"/>
          <w:szCs w:val="28"/>
        </w:rPr>
        <w:t>问题点出来，把群众反映强烈的问题总出来。</w:t>
      </w:r>
    </w:p>
    <w:p w:rsidR="00A968E3" w:rsidRDefault="00A968E3" w:rsidP="00AD1F27">
      <w:pPr>
        <w:pStyle w:val="a3"/>
        <w:numPr>
          <w:ilvl w:val="0"/>
          <w:numId w:val="2"/>
        </w:numPr>
        <w:ind w:firstLineChars="0"/>
        <w:rPr>
          <w:rFonts w:asciiTheme="minorEastAsia" w:hAnsiTheme="minorEastAsia"/>
          <w:sz w:val="28"/>
          <w:szCs w:val="28"/>
        </w:rPr>
      </w:pPr>
      <w:r>
        <w:rPr>
          <w:rFonts w:asciiTheme="minorEastAsia" w:hAnsiTheme="minorEastAsia" w:hint="eastAsia"/>
          <w:sz w:val="28"/>
          <w:szCs w:val="28"/>
        </w:rPr>
        <w:t>开展特色活动。特色活动是开展“两学一做”学习教育的重要抓手。各支部可在学校党委部署的“党建工作五个</w:t>
      </w:r>
      <w:proofErr w:type="gramStart"/>
      <w:r>
        <w:rPr>
          <w:rFonts w:asciiTheme="minorEastAsia" w:hAnsiTheme="minorEastAsia" w:hint="eastAsia"/>
          <w:sz w:val="28"/>
          <w:szCs w:val="28"/>
        </w:rPr>
        <w:t>一</w:t>
      </w:r>
      <w:proofErr w:type="gramEnd"/>
      <w:r>
        <w:rPr>
          <w:rFonts w:asciiTheme="minorEastAsia" w:hAnsiTheme="minorEastAsia" w:hint="eastAsia"/>
          <w:sz w:val="28"/>
          <w:szCs w:val="28"/>
        </w:rPr>
        <w:t>”工程（即每位党员每学期上一节示范课、写一篇读书心得、参加一项党内特色活动、为联系对象办一事、为学校发展献</w:t>
      </w:r>
      <w:proofErr w:type="gramStart"/>
      <w:r>
        <w:rPr>
          <w:rFonts w:asciiTheme="minorEastAsia" w:hAnsiTheme="minorEastAsia" w:hint="eastAsia"/>
          <w:sz w:val="28"/>
          <w:szCs w:val="28"/>
        </w:rPr>
        <w:t>一</w:t>
      </w:r>
      <w:proofErr w:type="gramEnd"/>
      <w:r>
        <w:rPr>
          <w:rFonts w:asciiTheme="minorEastAsia" w:hAnsiTheme="minorEastAsia" w:hint="eastAsia"/>
          <w:sz w:val="28"/>
          <w:szCs w:val="28"/>
        </w:rPr>
        <w:t>策）的基础上，结合支部具体实际创造性地开展特色活动。</w:t>
      </w:r>
    </w:p>
    <w:p w:rsidR="00917DCE" w:rsidRDefault="00A968E3" w:rsidP="00917DCE">
      <w:pPr>
        <w:pStyle w:val="a3"/>
        <w:numPr>
          <w:ilvl w:val="0"/>
          <w:numId w:val="2"/>
        </w:numPr>
        <w:ind w:firstLineChars="0"/>
        <w:rPr>
          <w:rFonts w:asciiTheme="minorEastAsia" w:hAnsiTheme="minorEastAsia"/>
          <w:sz w:val="28"/>
          <w:szCs w:val="28"/>
        </w:rPr>
      </w:pPr>
      <w:r>
        <w:rPr>
          <w:rFonts w:asciiTheme="minorEastAsia" w:hAnsiTheme="minorEastAsia" w:hint="eastAsia"/>
          <w:sz w:val="28"/>
          <w:szCs w:val="28"/>
        </w:rPr>
        <w:t>加强党风廉政建设。</w:t>
      </w:r>
      <w:r w:rsidR="00917DCE">
        <w:rPr>
          <w:rFonts w:asciiTheme="minorEastAsia" w:hAnsiTheme="minorEastAsia" w:hint="eastAsia"/>
          <w:sz w:val="28"/>
          <w:szCs w:val="28"/>
        </w:rPr>
        <w:t>扎实推进党风廉政建设，营造风清气正的政治生态是学校党建工作的重要目标，也是这次“两学一做”学习教育所必须达成的工作目标。各支部要认真</w:t>
      </w:r>
      <w:r w:rsidR="00917DCE">
        <w:rPr>
          <w:rFonts w:ascii="宋体" w:hAnsi="宋体" w:hint="eastAsia"/>
          <w:sz w:val="28"/>
          <w:szCs w:val="28"/>
        </w:rPr>
        <w:t>组织党员参加学校党委或上级党委组织的各种形式的党风廉政警示教育，</w:t>
      </w:r>
      <w:r w:rsidR="00917DCE" w:rsidRPr="005027B7">
        <w:rPr>
          <w:rFonts w:ascii="宋体" w:hAnsi="宋体" w:hint="eastAsia"/>
          <w:sz w:val="28"/>
          <w:szCs w:val="28"/>
        </w:rPr>
        <w:t>在党员和全体教师中深入开展师德师风教育，并按相关要求认真做好师德师</w:t>
      </w:r>
      <w:proofErr w:type="gramStart"/>
      <w:r w:rsidR="00917DCE" w:rsidRPr="005027B7">
        <w:rPr>
          <w:rFonts w:ascii="宋体" w:hAnsi="宋体" w:hint="eastAsia"/>
          <w:sz w:val="28"/>
          <w:szCs w:val="28"/>
        </w:rPr>
        <w:t>风承诺</w:t>
      </w:r>
      <w:proofErr w:type="gramEnd"/>
      <w:r w:rsidR="00917DCE" w:rsidRPr="005027B7">
        <w:rPr>
          <w:rFonts w:ascii="宋体" w:hAnsi="宋体" w:hint="eastAsia"/>
          <w:sz w:val="28"/>
          <w:szCs w:val="28"/>
        </w:rPr>
        <w:t>工作</w:t>
      </w:r>
      <w:r w:rsidR="00917DCE">
        <w:rPr>
          <w:rFonts w:ascii="宋体" w:hAnsi="宋体" w:hint="eastAsia"/>
          <w:sz w:val="28"/>
          <w:szCs w:val="28"/>
        </w:rPr>
        <w:t>，要</w:t>
      </w:r>
      <w:r w:rsidR="00917DCE" w:rsidRPr="005027B7">
        <w:rPr>
          <w:rFonts w:ascii="宋体" w:hAnsi="宋体" w:hint="eastAsia"/>
          <w:sz w:val="28"/>
          <w:szCs w:val="28"/>
        </w:rPr>
        <w:t>积极配合学校或上级党委、纪委、教育行政部门调查违反党规党纪或师德师风的情况。</w:t>
      </w:r>
    </w:p>
    <w:p w:rsidR="00917DCE" w:rsidRDefault="00917DCE" w:rsidP="00917DCE">
      <w:pPr>
        <w:pStyle w:val="a3"/>
        <w:numPr>
          <w:ilvl w:val="0"/>
          <w:numId w:val="2"/>
        </w:numPr>
        <w:ind w:firstLineChars="0"/>
        <w:rPr>
          <w:rFonts w:asciiTheme="minorEastAsia" w:hAnsiTheme="minorEastAsia"/>
          <w:sz w:val="28"/>
          <w:szCs w:val="28"/>
        </w:rPr>
      </w:pPr>
      <w:r>
        <w:rPr>
          <w:rFonts w:asciiTheme="minorEastAsia" w:hAnsiTheme="minorEastAsia" w:hint="eastAsia"/>
          <w:sz w:val="28"/>
          <w:szCs w:val="28"/>
        </w:rPr>
        <w:t>做好党员组织关系集中排查。开展党员组织关系集中排查是一项严肃的政治任务，也是贯彻全面从严治党要求，严格党员日常教育管理监督的必然要求。学校党委根据华中师范大学党委的要求和部署，已成立了工作专班，制定了工作方案，进行了动员部署。各支部要配合学校党委积极稳妥地做好排查清理、联系查找、登记造册、组织处置等工作。</w:t>
      </w:r>
    </w:p>
    <w:p w:rsidR="00A968E3" w:rsidRDefault="00A968E3" w:rsidP="00917DCE">
      <w:pPr>
        <w:pStyle w:val="a3"/>
        <w:ind w:left="930" w:firstLineChars="0" w:firstLine="0"/>
        <w:rPr>
          <w:rFonts w:asciiTheme="minorEastAsia" w:hAnsiTheme="minorEastAsia"/>
          <w:sz w:val="28"/>
          <w:szCs w:val="28"/>
        </w:rPr>
      </w:pPr>
    </w:p>
    <w:p w:rsidR="00977AD2" w:rsidRDefault="00977AD2" w:rsidP="00A968E3">
      <w:pPr>
        <w:pStyle w:val="a3"/>
        <w:numPr>
          <w:ilvl w:val="0"/>
          <w:numId w:val="2"/>
        </w:numPr>
        <w:ind w:firstLineChars="0"/>
        <w:rPr>
          <w:rFonts w:asciiTheme="minorEastAsia" w:hAnsiTheme="minorEastAsia"/>
          <w:sz w:val="28"/>
          <w:szCs w:val="28"/>
        </w:rPr>
      </w:pPr>
      <w:r>
        <w:rPr>
          <w:rFonts w:asciiTheme="minorEastAsia" w:hAnsiTheme="minorEastAsia" w:hint="eastAsia"/>
          <w:sz w:val="28"/>
          <w:szCs w:val="28"/>
        </w:rPr>
        <w:lastRenderedPageBreak/>
        <w:t>开好党员专题组织生活会。党员专题组织生活会是“两学一做”学习教育的重要内容。每位党员都要对照党章党规和系列讲话精神，联系个人思想、工作、生活和作风实际，联系个人的成长经历，严肃进行党性分析，认真开展批评与自我批评。各支部在党员自评与互评的基础上，开展评先评优和合格认定工作。学校党委在各支部自评与互评的基础上结合各支部党建工作的具体实效，对各支部进行等级认定。</w:t>
      </w:r>
    </w:p>
    <w:p w:rsidR="00977AD2" w:rsidRPr="00917DCE" w:rsidRDefault="00977AD2" w:rsidP="00977AD2">
      <w:pPr>
        <w:pStyle w:val="a3"/>
        <w:numPr>
          <w:ilvl w:val="0"/>
          <w:numId w:val="1"/>
        </w:numPr>
        <w:ind w:firstLineChars="0"/>
        <w:rPr>
          <w:rFonts w:asciiTheme="minorEastAsia" w:hAnsiTheme="minorEastAsia"/>
          <w:sz w:val="28"/>
          <w:szCs w:val="28"/>
        </w:rPr>
      </w:pPr>
      <w:r w:rsidRPr="00917DCE">
        <w:rPr>
          <w:rFonts w:asciiTheme="minorEastAsia" w:hAnsiTheme="minorEastAsia" w:hint="eastAsia"/>
          <w:sz w:val="28"/>
          <w:szCs w:val="28"/>
        </w:rPr>
        <w:t>工作要求</w:t>
      </w:r>
    </w:p>
    <w:p w:rsidR="00977AD2" w:rsidRPr="00147471" w:rsidRDefault="00977AD2" w:rsidP="00147471">
      <w:pPr>
        <w:pStyle w:val="a3"/>
        <w:numPr>
          <w:ilvl w:val="0"/>
          <w:numId w:val="3"/>
        </w:numPr>
        <w:ind w:firstLineChars="0"/>
        <w:rPr>
          <w:rFonts w:asciiTheme="minorEastAsia" w:hAnsiTheme="minorEastAsia"/>
          <w:sz w:val="28"/>
          <w:szCs w:val="28"/>
        </w:rPr>
      </w:pPr>
      <w:r w:rsidRPr="00147471">
        <w:rPr>
          <w:rFonts w:asciiTheme="minorEastAsia" w:hAnsiTheme="minorEastAsia" w:hint="eastAsia"/>
          <w:sz w:val="28"/>
          <w:szCs w:val="28"/>
        </w:rPr>
        <w:t>加强组织领导。</w:t>
      </w:r>
      <w:r w:rsidR="00147471" w:rsidRPr="00147471">
        <w:rPr>
          <w:rFonts w:asciiTheme="minorEastAsia" w:hAnsiTheme="minorEastAsia" w:hint="eastAsia"/>
          <w:sz w:val="28"/>
          <w:szCs w:val="28"/>
        </w:rPr>
        <w:t>为扎实推进“两学一做”，学</w:t>
      </w:r>
      <w:r w:rsidR="00C4504F">
        <w:rPr>
          <w:rFonts w:asciiTheme="minorEastAsia" w:hAnsiTheme="minorEastAsia" w:hint="eastAsia"/>
          <w:sz w:val="28"/>
          <w:szCs w:val="28"/>
        </w:rPr>
        <w:t>校成立了校长、书记为组长，班子成员为副组长，各处室和各级部支部书记</w:t>
      </w:r>
      <w:r w:rsidR="00147471" w:rsidRPr="00147471">
        <w:rPr>
          <w:rFonts w:asciiTheme="minorEastAsia" w:hAnsiTheme="minorEastAsia" w:hint="eastAsia"/>
          <w:sz w:val="28"/>
          <w:szCs w:val="28"/>
        </w:rPr>
        <w:t>为组员的工作小组，以加强对学校“两学一做”学习教育的统一部署和组织实施，各支部书记是所在支部开展“两学一做”学习教育的第一责任人。</w:t>
      </w:r>
    </w:p>
    <w:p w:rsidR="00147471" w:rsidRDefault="00147471" w:rsidP="00147471">
      <w:pPr>
        <w:pStyle w:val="a3"/>
        <w:numPr>
          <w:ilvl w:val="0"/>
          <w:numId w:val="3"/>
        </w:numPr>
        <w:ind w:firstLineChars="0"/>
        <w:rPr>
          <w:rFonts w:asciiTheme="minorEastAsia" w:hAnsiTheme="minorEastAsia"/>
          <w:sz w:val="28"/>
          <w:szCs w:val="28"/>
        </w:rPr>
      </w:pPr>
      <w:r>
        <w:rPr>
          <w:rFonts w:asciiTheme="minorEastAsia" w:hAnsiTheme="minorEastAsia" w:hint="eastAsia"/>
          <w:sz w:val="28"/>
          <w:szCs w:val="28"/>
        </w:rPr>
        <w:t>突出问题导向。各支部在“两学一做”学习教育中，要始终坚持结合具体实际，坚持问题导向，把学习教育与解决具体问题相结合</w:t>
      </w:r>
      <w:r w:rsidR="00D32C44">
        <w:rPr>
          <w:rFonts w:asciiTheme="minorEastAsia" w:hAnsiTheme="minorEastAsia" w:hint="eastAsia"/>
          <w:sz w:val="28"/>
          <w:szCs w:val="28"/>
        </w:rPr>
        <w:t>，把学习教育与教师的成长和学校的发展相结合，在学习教育中注重挖掘、总结、推广先进经验，确保学习教育取得实效。</w:t>
      </w:r>
    </w:p>
    <w:p w:rsidR="00D32C44" w:rsidRDefault="00D32C44" w:rsidP="00D32C44">
      <w:pPr>
        <w:pStyle w:val="a3"/>
        <w:ind w:left="930" w:firstLineChars="0" w:firstLine="0"/>
        <w:rPr>
          <w:rFonts w:asciiTheme="minorEastAsia" w:hAnsiTheme="minorEastAsia"/>
          <w:sz w:val="28"/>
          <w:szCs w:val="28"/>
        </w:rPr>
      </w:pPr>
    </w:p>
    <w:p w:rsidR="00D32C44" w:rsidRDefault="00D32C44" w:rsidP="00D32C44">
      <w:pPr>
        <w:pStyle w:val="a3"/>
        <w:ind w:left="930" w:firstLineChars="0" w:firstLine="0"/>
        <w:rPr>
          <w:rFonts w:asciiTheme="minorEastAsia" w:hAnsiTheme="minorEastAsia"/>
          <w:sz w:val="28"/>
          <w:szCs w:val="28"/>
        </w:rPr>
      </w:pPr>
    </w:p>
    <w:p w:rsidR="00D32C44" w:rsidRDefault="00D32C44" w:rsidP="00D32C44">
      <w:pPr>
        <w:pStyle w:val="a3"/>
        <w:ind w:left="930" w:firstLineChars="1200" w:firstLine="3360"/>
        <w:rPr>
          <w:rFonts w:asciiTheme="minorEastAsia" w:hAnsiTheme="minorEastAsia"/>
          <w:sz w:val="28"/>
          <w:szCs w:val="28"/>
        </w:rPr>
      </w:pPr>
      <w:r>
        <w:rPr>
          <w:rFonts w:asciiTheme="minorEastAsia" w:hAnsiTheme="minorEastAsia" w:hint="eastAsia"/>
          <w:sz w:val="28"/>
          <w:szCs w:val="28"/>
        </w:rPr>
        <w:t>华中师大一附中委员会</w:t>
      </w:r>
    </w:p>
    <w:p w:rsidR="00D32C44" w:rsidRPr="00147471" w:rsidRDefault="00D32C44" w:rsidP="00D32C44">
      <w:pPr>
        <w:pStyle w:val="a3"/>
        <w:ind w:left="930" w:firstLineChars="1400" w:firstLine="3920"/>
        <w:rPr>
          <w:rFonts w:asciiTheme="minorEastAsia" w:hAnsiTheme="minorEastAsia"/>
          <w:sz w:val="28"/>
          <w:szCs w:val="28"/>
        </w:rPr>
      </w:pPr>
      <w:r>
        <w:rPr>
          <w:rFonts w:asciiTheme="minorEastAsia" w:hAnsiTheme="minorEastAsia" w:hint="eastAsia"/>
          <w:sz w:val="28"/>
          <w:szCs w:val="28"/>
        </w:rPr>
        <w:t>2016年4月</w:t>
      </w:r>
    </w:p>
    <w:sectPr w:rsidR="00D32C44" w:rsidRPr="001474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178A4"/>
    <w:multiLevelType w:val="hybridMultilevel"/>
    <w:tmpl w:val="E382B0AA"/>
    <w:lvl w:ilvl="0" w:tplc="27AAF948">
      <w:start w:val="1"/>
      <w:numFmt w:val="decimal"/>
      <w:lvlText w:val="%1."/>
      <w:lvlJc w:val="left"/>
      <w:pPr>
        <w:ind w:left="930" w:hanging="36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1">
    <w:nsid w:val="489D759F"/>
    <w:multiLevelType w:val="hybridMultilevel"/>
    <w:tmpl w:val="483A6804"/>
    <w:lvl w:ilvl="0" w:tplc="E9BA03E2">
      <w:start w:val="1"/>
      <w:numFmt w:val="japaneseCounting"/>
      <w:lvlText w:val="%1．"/>
      <w:lvlJc w:val="left"/>
      <w:pPr>
        <w:ind w:left="1290" w:hanging="72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2">
    <w:nsid w:val="6F3F0DD3"/>
    <w:multiLevelType w:val="hybridMultilevel"/>
    <w:tmpl w:val="05E0CBE6"/>
    <w:lvl w:ilvl="0" w:tplc="C8CAA156">
      <w:start w:val="1"/>
      <w:numFmt w:val="decimal"/>
      <w:lvlText w:val="%1."/>
      <w:lvlJc w:val="left"/>
      <w:pPr>
        <w:ind w:left="930" w:hanging="36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F8D"/>
    <w:rsid w:val="00147471"/>
    <w:rsid w:val="001E3A05"/>
    <w:rsid w:val="003C3631"/>
    <w:rsid w:val="00531F8D"/>
    <w:rsid w:val="00561A36"/>
    <w:rsid w:val="008E3CAE"/>
    <w:rsid w:val="00917DCE"/>
    <w:rsid w:val="00977AD2"/>
    <w:rsid w:val="00A968E3"/>
    <w:rsid w:val="00AD1F27"/>
    <w:rsid w:val="00C4504F"/>
    <w:rsid w:val="00D32C44"/>
    <w:rsid w:val="00E7699F"/>
    <w:rsid w:val="00EF03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1F8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1F8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214</Words>
  <Characters>1221</Characters>
  <Application>Microsoft Office Word</Application>
  <DocSecurity>0</DocSecurity>
  <Lines>10</Lines>
  <Paragraphs>2</Paragraphs>
  <ScaleCrop>false</ScaleCrop>
  <Company>微软中国</Company>
  <LinksUpToDate>false</LinksUpToDate>
  <CharactersWithSpaces>1433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2016-04-25T01:49:00Z</dcterms:created>
  <dcterms:modified xsi:type="dcterms:W3CDTF">2016-04-25T01:49:00Z</dcterms:modified>
</cp:coreProperties>
</file>