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BB" w:rsidRPr="008B61A5" w:rsidRDefault="00902EBB" w:rsidP="00902EBB">
      <w:pPr>
        <w:jc w:val="center"/>
        <w:rPr>
          <w:rFonts w:ascii="黑体" w:eastAsia="黑体" w:hint="eastAsia"/>
          <w:sz w:val="36"/>
          <w:szCs w:val="36"/>
        </w:rPr>
      </w:pPr>
      <w:r w:rsidRPr="008B61A5">
        <w:rPr>
          <w:rFonts w:ascii="黑体" w:eastAsia="黑体" w:hint="eastAsia"/>
          <w:sz w:val="36"/>
          <w:szCs w:val="36"/>
        </w:rPr>
        <w:t>湖北省教育系统政风行风建设</w:t>
      </w:r>
      <w:r>
        <w:rPr>
          <w:rFonts w:ascii="黑体" w:eastAsia="黑体" w:hint="eastAsia"/>
          <w:sz w:val="36"/>
          <w:szCs w:val="36"/>
        </w:rPr>
        <w:t>“</w:t>
      </w:r>
      <w:r w:rsidRPr="008B61A5">
        <w:rPr>
          <w:rFonts w:ascii="黑体" w:eastAsia="黑体" w:hint="eastAsia"/>
          <w:sz w:val="36"/>
          <w:szCs w:val="36"/>
        </w:rPr>
        <w:t>六条禁令</w:t>
      </w:r>
      <w:r>
        <w:rPr>
          <w:rFonts w:ascii="黑体" w:eastAsia="黑体" w:hint="eastAsia"/>
          <w:sz w:val="36"/>
          <w:szCs w:val="36"/>
        </w:rPr>
        <w:t>”</w:t>
      </w:r>
    </w:p>
    <w:p w:rsidR="00902EBB" w:rsidRPr="008B61A5" w:rsidRDefault="00902EBB" w:rsidP="00902EBB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</w:p>
    <w:p w:rsidR="00902EBB" w:rsidRPr="00902EBB" w:rsidRDefault="00902EBB" w:rsidP="00902EBB">
      <w:pPr>
        <w:spacing w:line="520" w:lineRule="exact"/>
        <w:ind w:firstLine="600"/>
        <w:rPr>
          <w:rFonts w:asciiTheme="majorEastAsia" w:eastAsiaTheme="majorEastAsia" w:hAnsiTheme="majorEastAsia" w:hint="eastAsia"/>
          <w:sz w:val="30"/>
          <w:szCs w:val="30"/>
        </w:rPr>
      </w:pPr>
      <w:r w:rsidRPr="00902EBB">
        <w:rPr>
          <w:rFonts w:asciiTheme="majorEastAsia" w:eastAsiaTheme="majorEastAsia" w:hAnsiTheme="majorEastAsia" w:hint="eastAsia"/>
          <w:sz w:val="30"/>
          <w:szCs w:val="30"/>
        </w:rPr>
        <w:t>一、严禁收取未经物价部门审批备案的费用，未经公示不得收费。</w:t>
      </w:r>
    </w:p>
    <w:p w:rsidR="00902EBB" w:rsidRPr="00902EBB" w:rsidRDefault="00902EBB" w:rsidP="00902EBB">
      <w:pPr>
        <w:spacing w:line="520" w:lineRule="exact"/>
        <w:ind w:firstLine="600"/>
        <w:rPr>
          <w:rFonts w:asciiTheme="majorEastAsia" w:eastAsiaTheme="majorEastAsia" w:hAnsiTheme="majorEastAsia" w:hint="eastAsia"/>
          <w:sz w:val="30"/>
          <w:szCs w:val="30"/>
        </w:rPr>
      </w:pPr>
      <w:r w:rsidRPr="00902EBB">
        <w:rPr>
          <w:rFonts w:asciiTheme="majorEastAsia" w:eastAsiaTheme="majorEastAsia" w:hAnsiTheme="majorEastAsia" w:hint="eastAsia"/>
          <w:sz w:val="30"/>
          <w:szCs w:val="30"/>
        </w:rPr>
        <w:t>二、严禁义务教育学校分重点班和非重点班，不得以学生获奖、竞赛和考试成绩作为入学、升学和编班的依据。</w:t>
      </w:r>
    </w:p>
    <w:p w:rsidR="00902EBB" w:rsidRPr="00902EBB" w:rsidRDefault="00902EBB" w:rsidP="00902EBB">
      <w:pPr>
        <w:spacing w:line="520" w:lineRule="exact"/>
        <w:ind w:firstLine="600"/>
        <w:rPr>
          <w:rFonts w:asciiTheme="majorEastAsia" w:eastAsiaTheme="majorEastAsia" w:hAnsiTheme="majorEastAsia" w:hint="eastAsia"/>
          <w:sz w:val="30"/>
          <w:szCs w:val="30"/>
        </w:rPr>
      </w:pPr>
      <w:r w:rsidRPr="00902EBB">
        <w:rPr>
          <w:rFonts w:asciiTheme="majorEastAsia" w:eastAsiaTheme="majorEastAsia" w:hAnsiTheme="majorEastAsia" w:hint="eastAsia"/>
          <w:sz w:val="30"/>
          <w:szCs w:val="30"/>
        </w:rPr>
        <w:t>三、严禁违反政策招生，不得在招生平台之外招生。</w:t>
      </w:r>
    </w:p>
    <w:p w:rsidR="00902EBB" w:rsidRPr="00902EBB" w:rsidRDefault="00902EBB" w:rsidP="00902EBB">
      <w:pPr>
        <w:spacing w:line="520" w:lineRule="exact"/>
        <w:ind w:firstLine="600"/>
        <w:rPr>
          <w:rFonts w:asciiTheme="majorEastAsia" w:eastAsiaTheme="majorEastAsia" w:hAnsiTheme="majorEastAsia" w:hint="eastAsia"/>
          <w:sz w:val="30"/>
          <w:szCs w:val="30"/>
        </w:rPr>
      </w:pPr>
      <w:r w:rsidRPr="00902EBB">
        <w:rPr>
          <w:rFonts w:asciiTheme="majorEastAsia" w:eastAsiaTheme="majorEastAsia" w:hAnsiTheme="majorEastAsia" w:hint="eastAsia"/>
          <w:sz w:val="30"/>
          <w:szCs w:val="30"/>
        </w:rPr>
        <w:t>四、严禁中小学突破“</w:t>
      </w:r>
      <w:proofErr w:type="gramStart"/>
      <w:r w:rsidRPr="00902EBB">
        <w:rPr>
          <w:rFonts w:asciiTheme="majorEastAsia" w:eastAsiaTheme="majorEastAsia" w:hAnsiTheme="majorEastAsia" w:hint="eastAsia"/>
          <w:sz w:val="30"/>
          <w:szCs w:val="30"/>
        </w:rPr>
        <w:t>一</w:t>
      </w:r>
      <w:proofErr w:type="gramEnd"/>
      <w:r w:rsidRPr="00902EBB">
        <w:rPr>
          <w:rFonts w:asciiTheme="majorEastAsia" w:eastAsiaTheme="majorEastAsia" w:hAnsiTheme="majorEastAsia" w:hint="eastAsia"/>
          <w:sz w:val="30"/>
          <w:szCs w:val="30"/>
        </w:rPr>
        <w:t>科</w:t>
      </w:r>
      <w:proofErr w:type="gramStart"/>
      <w:r w:rsidRPr="00902EBB">
        <w:rPr>
          <w:rFonts w:asciiTheme="majorEastAsia" w:eastAsiaTheme="majorEastAsia" w:hAnsiTheme="majorEastAsia" w:hint="eastAsia"/>
          <w:sz w:val="30"/>
          <w:szCs w:val="30"/>
        </w:rPr>
        <w:t>一</w:t>
      </w:r>
      <w:proofErr w:type="gramEnd"/>
      <w:r w:rsidRPr="00902EBB">
        <w:rPr>
          <w:rFonts w:asciiTheme="majorEastAsia" w:eastAsiaTheme="majorEastAsia" w:hAnsiTheme="majorEastAsia" w:hint="eastAsia"/>
          <w:sz w:val="30"/>
          <w:szCs w:val="30"/>
        </w:rPr>
        <w:t>辅”规定，不得强制学生订购教辅材料。</w:t>
      </w:r>
    </w:p>
    <w:p w:rsidR="00902EBB" w:rsidRPr="00902EBB" w:rsidRDefault="00902EBB" w:rsidP="00902EBB">
      <w:pPr>
        <w:spacing w:line="520" w:lineRule="exact"/>
        <w:ind w:firstLine="600"/>
        <w:rPr>
          <w:rFonts w:asciiTheme="majorEastAsia" w:eastAsiaTheme="majorEastAsia" w:hAnsiTheme="majorEastAsia" w:hint="eastAsia"/>
          <w:sz w:val="30"/>
          <w:szCs w:val="30"/>
        </w:rPr>
      </w:pPr>
      <w:r w:rsidRPr="00902EBB">
        <w:rPr>
          <w:rFonts w:asciiTheme="majorEastAsia" w:eastAsiaTheme="majorEastAsia" w:hAnsiTheme="majorEastAsia" w:hint="eastAsia"/>
          <w:sz w:val="30"/>
          <w:szCs w:val="30"/>
        </w:rPr>
        <w:t>五、严禁打骂体罚学生，不得进行有偿家教。</w:t>
      </w:r>
    </w:p>
    <w:p w:rsidR="00902EBB" w:rsidRPr="00902EBB" w:rsidRDefault="00902EBB" w:rsidP="00902EBB">
      <w:pPr>
        <w:spacing w:line="520" w:lineRule="exact"/>
        <w:ind w:firstLine="600"/>
        <w:rPr>
          <w:rFonts w:asciiTheme="majorEastAsia" w:eastAsiaTheme="majorEastAsia" w:hAnsiTheme="majorEastAsia" w:hint="eastAsia"/>
          <w:sz w:val="30"/>
          <w:szCs w:val="30"/>
        </w:rPr>
      </w:pPr>
      <w:r w:rsidRPr="00902EBB">
        <w:rPr>
          <w:rFonts w:asciiTheme="majorEastAsia" w:eastAsiaTheme="majorEastAsia" w:hAnsiTheme="majorEastAsia" w:hint="eastAsia"/>
          <w:sz w:val="30"/>
          <w:szCs w:val="30"/>
        </w:rPr>
        <w:t>六、严禁加重学生课业负担，不得超量布置课外作业。</w:t>
      </w:r>
    </w:p>
    <w:p w:rsidR="00902EBB" w:rsidRPr="00902EBB" w:rsidRDefault="00902EBB" w:rsidP="00902EBB">
      <w:pPr>
        <w:spacing w:line="520" w:lineRule="exact"/>
        <w:ind w:firstLine="600"/>
        <w:rPr>
          <w:rFonts w:asciiTheme="majorEastAsia" w:eastAsiaTheme="majorEastAsia" w:hAnsiTheme="majorEastAsia" w:hint="eastAsia"/>
          <w:sz w:val="30"/>
          <w:szCs w:val="30"/>
        </w:rPr>
      </w:pPr>
      <w:r w:rsidRPr="00902EBB">
        <w:rPr>
          <w:rFonts w:asciiTheme="majorEastAsia" w:eastAsiaTheme="majorEastAsia" w:hAnsiTheme="majorEastAsia" w:hint="eastAsia"/>
          <w:sz w:val="30"/>
          <w:szCs w:val="30"/>
        </w:rPr>
        <w:t>全省各级教育行政部门，要加强对所属学校执行六条禁令情况的监督检查，学校违反禁令的，对校长先免职再查处，教师违反禁令的，先停职再查处。</w:t>
      </w:r>
    </w:p>
    <w:p w:rsidR="00902EBB" w:rsidRPr="00902EBB" w:rsidRDefault="00902EBB" w:rsidP="00902EBB">
      <w:pPr>
        <w:spacing w:line="520" w:lineRule="exact"/>
        <w:ind w:firstLine="600"/>
        <w:rPr>
          <w:rFonts w:asciiTheme="majorEastAsia" w:eastAsiaTheme="majorEastAsia" w:hAnsiTheme="majorEastAsia" w:hint="eastAsia"/>
          <w:sz w:val="30"/>
          <w:szCs w:val="30"/>
        </w:rPr>
      </w:pPr>
      <w:r w:rsidRPr="00902EBB">
        <w:rPr>
          <w:rFonts w:asciiTheme="majorEastAsia" w:eastAsiaTheme="majorEastAsia" w:hAnsiTheme="majorEastAsia" w:hint="eastAsia"/>
          <w:sz w:val="30"/>
          <w:szCs w:val="30"/>
        </w:rPr>
        <w:t>欢迎广大人民群众、社会各界及新闻媒体监督以上禁令执行情况，对违反禁令者可向各地教育行政部门和省教育厅投诉。</w:t>
      </w:r>
    </w:p>
    <w:p w:rsidR="00E66619" w:rsidRPr="00902EBB" w:rsidRDefault="00E66619">
      <w:pPr>
        <w:rPr>
          <w:rFonts w:asciiTheme="majorEastAsia" w:eastAsiaTheme="majorEastAsia" w:hAnsiTheme="majorEastAsia"/>
        </w:rPr>
      </w:pPr>
    </w:p>
    <w:sectPr w:rsidR="00E66619" w:rsidRPr="00902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2EBB"/>
    <w:rsid w:val="00902EBB"/>
    <w:rsid w:val="00E6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 User</dc:creator>
  <cp:keywords/>
  <dc:description/>
  <cp:lastModifiedBy>VOL User</cp:lastModifiedBy>
  <cp:revision>2</cp:revision>
  <dcterms:created xsi:type="dcterms:W3CDTF">2013-06-04T08:55:00Z</dcterms:created>
  <dcterms:modified xsi:type="dcterms:W3CDTF">2013-06-04T08:55:00Z</dcterms:modified>
</cp:coreProperties>
</file>